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905" w:rsidRDefault="004171EC">
      <w:pPr>
        <w:pStyle w:val="Titre"/>
      </w:pPr>
      <w:bookmarkStart w:id="0" w:name="_uerh79gje4w0" w:colFirst="0" w:colLast="0"/>
      <w:bookmarkEnd w:id="0"/>
      <w:r>
        <w:t>R</w:t>
      </w:r>
      <w:proofErr w:type="gramStart"/>
      <w:r>
        <w:t>4.DWeb</w:t>
      </w:r>
      <w:proofErr w:type="gramEnd"/>
      <w:r>
        <w:t>-DI.05 - TP1</w:t>
      </w:r>
    </w:p>
    <w:p w:rsidR="00952905" w:rsidRDefault="00952905"/>
    <w:p w:rsidR="00952905" w:rsidRDefault="004171EC">
      <w:r>
        <w:t xml:space="preserve">Faites des sauvegardes après chaque exercice, gardez des notes sous forme de commentaires et utilisez des noms de fichiers que vous pourrez retrouver rapidement le jour de l’évaluation. </w:t>
      </w:r>
    </w:p>
    <w:p w:rsidR="00952905" w:rsidRDefault="004171EC">
      <w:r>
        <w:t xml:space="preserve">Testez votre code après chaque modification avec le serveur local de VS Code. Documentation : </w:t>
      </w:r>
      <w:hyperlink r:id="rId5">
        <w:r>
          <w:rPr>
            <w:color w:val="1155CC"/>
            <w:u w:val="single"/>
          </w:rPr>
          <w:t>https://threejs.org/docs/</w:t>
        </w:r>
      </w:hyperlink>
    </w:p>
    <w:p w:rsidR="00952905" w:rsidRDefault="00952905"/>
    <w:p w:rsidR="00952905" w:rsidRDefault="004171EC">
      <w:pPr>
        <w:rPr>
          <w:b/>
        </w:rPr>
      </w:pPr>
      <w:r>
        <w:rPr>
          <w:b/>
        </w:rPr>
        <w:t>Exercice 1</w:t>
      </w:r>
    </w:p>
    <w:p w:rsidR="00952905" w:rsidRDefault="004171EC">
      <w:r>
        <w:t>Le but est de créer une sphère 3D avec une scène, une caméra, un éclairage et u</w:t>
      </w:r>
      <w:r>
        <w:t>n rendu en utilisant la bibliothèque Three.js.</w:t>
      </w:r>
    </w:p>
    <w:p w:rsidR="00952905" w:rsidRDefault="00952905"/>
    <w:p w:rsidR="00952905" w:rsidRDefault="004171EC">
      <w:r>
        <w:t>Créez les fichiers “style1.css” et “index1.html” contenant le code ci-dessous :</w:t>
      </w:r>
    </w:p>
    <w:p w:rsidR="00952905" w:rsidRDefault="00952905"/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*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margin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padding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box-sizing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border-box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7BA7D"/>
          <w:sz w:val="21"/>
          <w:szCs w:val="21"/>
          <w:lang w:val="en-US"/>
        </w:rPr>
        <w:t>body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D7BA7D"/>
          <w:sz w:val="21"/>
          <w:szCs w:val="21"/>
          <w:lang w:val="en-US"/>
        </w:rPr>
        <w:t>html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overflow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hidden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font-family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'Poppins'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sans-serif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gramStart"/>
      <w:r w:rsidRPr="005902A6">
        <w:rPr>
          <w:rFonts w:ascii="Courier New" w:eastAsia="Courier New" w:hAnsi="Courier New" w:cs="Courier New"/>
          <w:color w:val="D7BA7D"/>
          <w:sz w:val="21"/>
          <w:szCs w:val="21"/>
          <w:lang w:val="en-US"/>
        </w:rPr>
        <w:t>.</w:t>
      </w:r>
      <w:proofErr w:type="spellStart"/>
      <w:r w:rsidRPr="005902A6">
        <w:rPr>
          <w:rFonts w:ascii="Courier New" w:eastAsia="Courier New" w:hAnsi="Courier New" w:cs="Courier New"/>
          <w:color w:val="D7BA7D"/>
          <w:sz w:val="21"/>
          <w:szCs w:val="21"/>
          <w:lang w:val="en-US"/>
        </w:rPr>
        <w:t>webgl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position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absolute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top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left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z-index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</w:t>
      </w:r>
    </w:p>
    <w:p w:rsidR="00952905" w:rsidRPr="005902A6" w:rsidRDefault="00952905">
      <w:pPr>
        <w:rPr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&lt;!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DOCTYPE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html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html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lang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proofErr w:type="spellStart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en</w:t>
      </w:r>
      <w:proofErr w:type="spellEnd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charset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"UTF-8"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http-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equiv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"X-UA-Compatible"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"IE=edge"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name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"viewport"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"width=device-width, initial-scale=1.0"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TP1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link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"stylesheet"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"styles1.css"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proofErr w:type="gramStart"/>
      <w:r>
        <w:rPr>
          <w:rFonts w:ascii="Courier New" w:eastAsia="Courier New" w:hAnsi="Courier New" w:cs="Courier New"/>
          <w:color w:val="569CD6"/>
          <w:sz w:val="21"/>
          <w:szCs w:val="21"/>
        </w:rPr>
        <w:t>script</w:t>
      </w:r>
      <w:proofErr w:type="gram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async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src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"https://unpkg.com/es-module-shims@1.6.3/dist/es-module-shims.js"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script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type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proofErr w:type="spellStart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importmap</w:t>
      </w:r>
      <w:proofErr w:type="spellEnd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    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        "imports": 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            "three": "https://unpkg.com/three@0.154.0/build/three.module.js",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            "three/addons/": "https://unpkg.com/three@0.154.0/examples/</w:t>
      </w:r>
      <w:proofErr w:type="spellStart"/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jsm</w:t>
      </w:r>
      <w:proofErr w:type="spellEnd"/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/"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    }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}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canvas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proofErr w:type="spellStart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webgl</w:t>
      </w:r>
      <w:proofErr w:type="spellEnd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canvas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type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"module"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proofErr w:type="spellEnd"/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"./exo1.js"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5902A6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952905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952905" w:rsidRDefault="00952905"/>
    <w:p w:rsidR="00952905" w:rsidRDefault="004171EC">
      <w:r>
        <w:t xml:space="preserve">Nous utilisons ici la méthode 2 décrite </w:t>
      </w:r>
      <w:proofErr w:type="gramStart"/>
      <w:r>
        <w:t>ici:</w:t>
      </w:r>
      <w:proofErr w:type="gramEnd"/>
      <w:r>
        <w:t xml:space="preserve"> </w:t>
      </w:r>
      <w:hyperlink r:id="rId6" w:anchor="manual/en/introduction/Installation">
        <w:r>
          <w:rPr>
            <w:color w:val="1155CC"/>
            <w:u w:val="single"/>
          </w:rPr>
          <w:t>https://threejs.org/docs/index.html#man</w:t>
        </w:r>
        <w:r>
          <w:rPr>
            <w:color w:val="1155CC"/>
            <w:u w:val="single"/>
          </w:rPr>
          <w:t>ual/en/introduction/Installation</w:t>
        </w:r>
      </w:hyperlink>
      <w:r>
        <w:t xml:space="preserve"> (pour le serveur local vous utiliserez celui de VS Code). Le rendu 3D sera affiché dans la balise &lt;</w:t>
      </w:r>
      <w:proofErr w:type="spellStart"/>
      <w:r>
        <w:t>canvas</w:t>
      </w:r>
      <w:proofErr w:type="spellEnd"/>
      <w:r>
        <w:t>&gt; avec la classe "</w:t>
      </w:r>
      <w:proofErr w:type="spellStart"/>
      <w:r>
        <w:t>webgl</w:t>
      </w:r>
      <w:proofErr w:type="spellEnd"/>
      <w:r>
        <w:t xml:space="preserve">". La balise &lt;script&gt; permet de lancer le code </w:t>
      </w:r>
      <w:proofErr w:type="spellStart"/>
      <w:r>
        <w:t>Threejs</w:t>
      </w:r>
      <w:proofErr w:type="spellEnd"/>
      <w:r>
        <w:t xml:space="preserve"> que vous allez créer ensuite :</w:t>
      </w:r>
    </w:p>
    <w:p w:rsidR="00952905" w:rsidRDefault="00952905"/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import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*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as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from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'three'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Scene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Scene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();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Sphere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geometry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SphereGeometry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3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16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16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material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MeshBasicMaterial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({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color: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0xffffff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wireframe: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true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mesh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Mesh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geometry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material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mesh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Light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light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PointLight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0xffffff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100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light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position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set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light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lastRenderedPageBreak/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aLight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AmbientLight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0x151515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aLight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Camera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PerspectiveCamera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45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800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/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600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position</w:t>
      </w:r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z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20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95290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Renderer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canvas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document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".</w:t>
      </w:r>
      <w:proofErr w:type="spellStart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webgl</w:t>
      </w:r>
      <w:proofErr w:type="spellEnd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WebGLRenderer</w:t>
      </w:r>
      <w:proofErr w:type="spellEnd"/>
      <w:proofErr w:type="gramStart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({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canvas</w:t>
      </w:r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});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setSize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800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600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render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952905">
      <w:pPr>
        <w:rPr>
          <w:lang w:val="en-US"/>
        </w:rPr>
      </w:pPr>
    </w:p>
    <w:p w:rsidR="00952905" w:rsidRDefault="004171EC">
      <w:pPr>
        <w:numPr>
          <w:ilvl w:val="0"/>
          <w:numId w:val="2"/>
        </w:numPr>
      </w:pPr>
      <w:r>
        <w:t xml:space="preserve">A quoi sert la variable </w:t>
      </w:r>
      <w:proofErr w:type="spellStart"/>
      <w:r>
        <w:rPr>
          <w:b/>
        </w:rPr>
        <w:t>scene</w:t>
      </w:r>
      <w:proofErr w:type="spellEnd"/>
      <w:r>
        <w:rPr>
          <w:b/>
        </w:rPr>
        <w:t xml:space="preserve"> </w:t>
      </w:r>
      <w:r>
        <w:t>?</w:t>
      </w:r>
      <w:r w:rsidR="005902A6">
        <w:t xml:space="preserve"> elle représente la scène qui a été créée pour y poser des éléments</w:t>
      </w:r>
    </w:p>
    <w:p w:rsidR="00952905" w:rsidRDefault="00952905">
      <w:pPr>
        <w:ind w:left="720"/>
      </w:pPr>
    </w:p>
    <w:p w:rsidR="005902A6" w:rsidRDefault="004171EC" w:rsidP="005902A6">
      <w:pPr>
        <w:numPr>
          <w:ilvl w:val="0"/>
          <w:numId w:val="2"/>
        </w:numPr>
      </w:pPr>
      <w:r>
        <w:t xml:space="preserve">A quoi correspondent les paramètres de l’objet </w:t>
      </w:r>
      <w:proofErr w:type="spellStart"/>
      <w:r>
        <w:rPr>
          <w:b/>
        </w:rPr>
        <w:t>SphereGeometry</w:t>
      </w:r>
      <w:proofErr w:type="spellEnd"/>
      <w:r>
        <w:rPr>
          <w:b/>
        </w:rPr>
        <w:t xml:space="preserve"> </w:t>
      </w:r>
      <w:r>
        <w:t>?</w:t>
      </w:r>
      <w:r w:rsidR="005902A6">
        <w:t xml:space="preserve"> le 1</w:t>
      </w:r>
      <w:r w:rsidR="005902A6" w:rsidRPr="005902A6">
        <w:rPr>
          <w:vertAlign w:val="superscript"/>
        </w:rPr>
        <w:t>er</w:t>
      </w:r>
      <w:r w:rsidR="005902A6">
        <w:t xml:space="preserve"> paramètre est le radius du cercle, le 2ème est la longueur de segment et le 3</w:t>
      </w:r>
      <w:r w:rsidR="005902A6" w:rsidRPr="005902A6">
        <w:rPr>
          <w:vertAlign w:val="superscript"/>
        </w:rPr>
        <w:t>ème</w:t>
      </w:r>
      <w:r w:rsidR="005902A6">
        <w:t xml:space="preserve"> est la largeur de segment</w:t>
      </w:r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2"/>
        </w:numPr>
      </w:pPr>
      <w:r>
        <w:t xml:space="preserve">A quoi sert la propriété </w:t>
      </w:r>
      <w:r>
        <w:rPr>
          <w:b/>
        </w:rPr>
        <w:t xml:space="preserve">wireframe </w:t>
      </w:r>
      <w:r>
        <w:t>?</w:t>
      </w:r>
      <w:r w:rsidR="005902A6">
        <w:t xml:space="preserve"> Permet de rendre l’élément tous blanc</w:t>
      </w:r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2"/>
        </w:numPr>
      </w:pPr>
      <w:r>
        <w:t xml:space="preserve">Testez différents types de matériaux à partir de cette </w:t>
      </w:r>
      <w:proofErr w:type="gramStart"/>
      <w:r>
        <w:t>page:</w:t>
      </w:r>
      <w:proofErr w:type="gramEnd"/>
      <w:r>
        <w:t xml:space="preserve"> </w:t>
      </w:r>
      <w:hyperlink r:id="rId7">
        <w:r>
          <w:rPr>
            <w:color w:val="1155CC"/>
            <w:u w:val="single"/>
          </w:rPr>
          <w:t>https://voskan.host/2023/02/02/materials-in-three</w:t>
        </w:r>
        <w:r>
          <w:rPr>
            <w:color w:val="1155CC"/>
            <w:u w:val="single"/>
          </w:rPr>
          <w:t>-</w:t>
        </w:r>
        <w:r>
          <w:rPr>
            <w:color w:val="1155CC"/>
            <w:u w:val="single"/>
          </w:rPr>
          <w:t>js-an-overview-with-examples-and-parameters/</w:t>
        </w:r>
      </w:hyperlink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4867275</wp:posOffset>
            </wp:positionH>
            <wp:positionV relativeFrom="paragraph">
              <wp:posOffset>476250</wp:posOffset>
            </wp:positionV>
            <wp:extent cx="1231560" cy="1262937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1560" cy="1262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52905" w:rsidRDefault="004171EC">
      <w:pPr>
        <w:ind w:left="720"/>
      </w:pPr>
      <w:r>
        <w:t xml:space="preserve">Testez jusqu’à </w:t>
      </w:r>
      <w:proofErr w:type="spellStart"/>
      <w:r>
        <w:rPr>
          <w:b/>
        </w:rPr>
        <w:t>MeshPhysicalMaterial</w:t>
      </w:r>
      <w:proofErr w:type="spellEnd"/>
      <w:r>
        <w:rPr>
          <w:b/>
        </w:rPr>
        <w:t xml:space="preserve"> </w:t>
      </w:r>
      <w:r>
        <w:t>et n’hésitez pas à modifier un peu les paramètres en regardant le rés</w:t>
      </w:r>
      <w:r>
        <w:t xml:space="preserve">ultat. Ajoutez la propriété </w:t>
      </w:r>
      <w:proofErr w:type="spellStart"/>
      <w:proofErr w:type="gramStart"/>
      <w:r>
        <w:rPr>
          <w:b/>
        </w:rPr>
        <w:t>flatShading</w:t>
      </w:r>
      <w:proofErr w:type="spellEnd"/>
      <w:r>
        <w:rPr>
          <w:b/>
        </w:rPr>
        <w:t>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true</w:t>
      </w:r>
      <w:proofErr w:type="spellEnd"/>
      <w:r>
        <w:rPr>
          <w:b/>
        </w:rPr>
        <w:t xml:space="preserve"> </w:t>
      </w:r>
      <w:r>
        <w:t>pour voir une version “boule à facettes”.</w:t>
      </w:r>
    </w:p>
    <w:p w:rsidR="00952905" w:rsidRDefault="00952905">
      <w:pPr>
        <w:ind w:left="720"/>
      </w:pPr>
    </w:p>
    <w:p w:rsidR="005902A6" w:rsidRDefault="004171EC">
      <w:pPr>
        <w:numPr>
          <w:ilvl w:val="0"/>
          <w:numId w:val="2"/>
        </w:numPr>
      </w:pPr>
      <w:r>
        <w:t xml:space="preserve">A votre avis, quels sont les matériaux les plus rapides à calculer ? </w:t>
      </w:r>
      <w:r w:rsidR="005902A6">
        <w:t>Ce ayant le moins de pixels ou de détails</w:t>
      </w:r>
    </w:p>
    <w:p w:rsidR="00952905" w:rsidRDefault="004171EC">
      <w:pPr>
        <w:numPr>
          <w:ilvl w:val="0"/>
          <w:numId w:val="2"/>
        </w:numPr>
      </w:pPr>
      <w:r>
        <w:t>Pourquoi cette question est-elle importante ?</w:t>
      </w:r>
      <w:r w:rsidR="00F764E3">
        <w:t xml:space="preserve"> car cela peut apporter </w:t>
      </w:r>
      <w:proofErr w:type="gramStart"/>
      <w:r w:rsidR="00F764E3">
        <w:t>des ralentissement</w:t>
      </w:r>
      <w:proofErr w:type="gramEnd"/>
      <w:r w:rsidR="00F764E3">
        <w:t xml:space="preserve"> sur certaines machines</w:t>
      </w:r>
    </w:p>
    <w:p w:rsidR="00952905" w:rsidRDefault="00952905"/>
    <w:p w:rsidR="00952905" w:rsidRDefault="004171EC">
      <w:pPr>
        <w:rPr>
          <w:b/>
        </w:rPr>
      </w:pPr>
      <w:r>
        <w:rPr>
          <w:b/>
        </w:rPr>
        <w:t>Exercice 2</w:t>
      </w:r>
    </w:p>
    <w:p w:rsidR="00952905" w:rsidRDefault="004171EC">
      <w:r>
        <w:t>Le but est maintenant d’améliorer ces co</w:t>
      </w:r>
      <w:r>
        <w:t xml:space="preserve">des pour améliorer le rendu, et notamment </w:t>
      </w:r>
      <w:proofErr w:type="gramStart"/>
      <w:r>
        <w:t>prendre  en</w:t>
      </w:r>
      <w:proofErr w:type="gramEnd"/>
      <w:r>
        <w:t xml:space="preserve"> charge le redimensionnement de la fenêtre et la mise à jour continue de l’affichage en utilisant la boucle </w:t>
      </w:r>
      <w:proofErr w:type="spellStart"/>
      <w:r>
        <w:t>requestAnimationFrame</w:t>
      </w:r>
      <w:proofErr w:type="spellEnd"/>
      <w:r>
        <w:t>().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4867275</wp:posOffset>
            </wp:positionH>
            <wp:positionV relativeFrom="paragraph">
              <wp:posOffset>177212</wp:posOffset>
            </wp:positionV>
            <wp:extent cx="1228725" cy="1245108"/>
            <wp:effectExtent l="0" t="0" r="0" b="0"/>
            <wp:wrapSquare wrapText="bothSides" distT="114300" distB="11430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45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52905" w:rsidRDefault="00952905"/>
    <w:p w:rsidR="00952905" w:rsidRDefault="004171EC">
      <w:pPr>
        <w:numPr>
          <w:ilvl w:val="0"/>
          <w:numId w:val="4"/>
        </w:numPr>
      </w:pPr>
      <w:r>
        <w:t>Dans la partie “Camera”, modifiez les valeurs et observez le résulta</w:t>
      </w:r>
      <w:r>
        <w:t>t.</w:t>
      </w:r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4"/>
        </w:numPr>
      </w:pPr>
      <w:r>
        <w:t>On peut observer dans la partie “</w:t>
      </w:r>
      <w:proofErr w:type="spellStart"/>
      <w:r>
        <w:t>Renderer</w:t>
      </w:r>
      <w:proofErr w:type="spellEnd"/>
      <w:r>
        <w:t xml:space="preserve">” que le paramètre </w:t>
      </w:r>
      <w:r>
        <w:rPr>
          <w:b/>
        </w:rPr>
        <w:t xml:space="preserve">aspect </w:t>
      </w:r>
      <w:r>
        <w:t xml:space="preserve">de la caméra et la taille de la fenêtre de rendu sont liés. Modifiez le </w:t>
      </w:r>
      <w:r>
        <w:lastRenderedPageBreak/>
        <w:t xml:space="preserve">code pour faire en sorte d’occuper toute la fenêtre grâce aux variables prédéfinies </w:t>
      </w:r>
      <w:proofErr w:type="spellStart"/>
      <w:proofErr w:type="gramStart"/>
      <w:r>
        <w:rPr>
          <w:b/>
        </w:rPr>
        <w:t>window.innerWidth</w:t>
      </w:r>
      <w:proofErr w:type="spellEnd"/>
      <w:proofErr w:type="gramEnd"/>
      <w:r>
        <w:t xml:space="preserve"> et </w:t>
      </w:r>
      <w:proofErr w:type="spellStart"/>
      <w:r>
        <w:rPr>
          <w:b/>
        </w:rPr>
        <w:t>window.innerHeight</w:t>
      </w:r>
      <w:proofErr w:type="spellEnd"/>
    </w:p>
    <w:p w:rsidR="00952905" w:rsidRDefault="00952905"/>
    <w:p w:rsidR="00952905" w:rsidRDefault="004171EC">
      <w:pPr>
        <w:numPr>
          <w:ilvl w:val="0"/>
          <w:numId w:val="4"/>
        </w:numPr>
      </w:pPr>
      <w:r>
        <w:t>Ajoutez le code ci-dessous pour gérer le redimensionnement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'resize'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()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=&gt;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aspect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innerWidth</w:t>
      </w:r>
      <w:proofErr w:type="spellEnd"/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/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innerHeight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updateProjectionMatrix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setSize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innerWidth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innerHeight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renderer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render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scene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camera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:rsidR="00952905" w:rsidRDefault="00952905">
      <w:pPr>
        <w:ind w:left="720"/>
      </w:pPr>
    </w:p>
    <w:p w:rsidR="00952905" w:rsidRDefault="004171EC">
      <w:pPr>
        <w:ind w:left="720"/>
      </w:pPr>
      <w:r>
        <w:t>Ici on ajuste l'aspect de la caméra et la fenêtre de rendu en fonction de la nouvelle taille, puis on relance l’affichage. Vérifiez que tout fonctionne avant de passer à la suite.</w:t>
      </w:r>
    </w:p>
    <w:p w:rsidR="00952905" w:rsidRDefault="00952905"/>
    <w:p w:rsidR="00952905" w:rsidRDefault="004171EC">
      <w:pPr>
        <w:numPr>
          <w:ilvl w:val="0"/>
          <w:numId w:val="4"/>
        </w:numPr>
      </w:pPr>
      <w:r>
        <w:t>Ajoutez le cod</w:t>
      </w:r>
      <w:r>
        <w:t xml:space="preserve">e ci-dessous, les deux dernières lignes sont en général toujours les mêmes </w:t>
      </w:r>
      <w:proofErr w:type="gramStart"/>
      <w:r>
        <w:t>et  ce</w:t>
      </w:r>
      <w:proofErr w:type="gramEnd"/>
      <w:r>
        <w:t xml:space="preserve"> sont elles qui permettent de mettre à jour l’affichage en permanence (un peu comme la fonction </w:t>
      </w:r>
      <w:proofErr w:type="spellStart"/>
      <w:r>
        <w:rPr>
          <w:b/>
        </w:rPr>
        <w:t>draw</w:t>
      </w:r>
      <w:proofErr w:type="spellEnd"/>
      <w:r>
        <w:rPr>
          <w:b/>
        </w:rPr>
        <w:t xml:space="preserve"> </w:t>
      </w:r>
      <w:r>
        <w:t xml:space="preserve">de P5js). </w:t>
      </w:r>
    </w:p>
    <w:p w:rsidR="00952905" w:rsidRDefault="00952905">
      <w:pPr>
        <w:ind w:left="720"/>
      </w:pP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loop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()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Ajoutez ci-dessous le code pour faire tourner la sphère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</w:t>
      </w:r>
      <w:r w:rsidRPr="005902A6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// ...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render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requestAnimationFrame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loop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loop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952905" w:rsidRDefault="00952905">
      <w:pPr>
        <w:ind w:left="720"/>
      </w:pPr>
    </w:p>
    <w:p w:rsidR="00952905" w:rsidRDefault="004171EC">
      <w:pPr>
        <w:ind w:left="720"/>
      </w:pPr>
      <w:r>
        <w:t>A vous de trouver comment faire tourner la sphère sur elle-même autour de l’axe Y comme ci-dessous à gauche. Désactivez ensuite la rotation et à la place faites tourner la lumière comme ci-dessous à droite.</w:t>
      </w:r>
    </w:p>
    <w:tbl>
      <w:tblPr>
        <w:tblStyle w:val="a"/>
        <w:tblW w:w="8309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5"/>
      </w:tblGrid>
      <w:tr w:rsidR="00952905">
        <w:tc>
          <w:tcPr>
            <w:tcW w:w="41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2905" w:rsidRDefault="004171EC">
            <w:r>
              <w:rPr>
                <w:noProof/>
              </w:rPr>
              <w:lastRenderedPageBreak/>
              <w:drawing>
                <wp:anchor distT="114300" distB="114300" distL="114300" distR="114300" simplePos="0" relativeHeight="251660288" behindDoc="0" locked="0" layoutInCell="1" hidden="0" allowOverlap="1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47626</wp:posOffset>
                  </wp:positionV>
                  <wp:extent cx="2495550" cy="2451100"/>
                  <wp:effectExtent l="0" t="0" r="0" b="0"/>
                  <wp:wrapTopAndBottom distT="114300" distB="114300"/>
                  <wp:docPr id="5" name="image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45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2905" w:rsidRDefault="004171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443163" cy="2489788"/>
                  <wp:effectExtent l="0" t="0" r="0" b="0"/>
                  <wp:docPr id="1" name="image5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163" cy="2489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905" w:rsidRDefault="004171EC">
      <w:pPr>
        <w:numPr>
          <w:ilvl w:val="0"/>
          <w:numId w:val="4"/>
        </w:numPr>
      </w:pPr>
      <w:r>
        <w:t>La principale difficulté avec la 3D est de se repérer dans un espace abstrait : êtes-vous capable de désigner ci-dessous où se trouvent la sphère, la lumière et la caméra ?</w:t>
      </w:r>
    </w:p>
    <w:p w:rsidR="00952905" w:rsidRDefault="00952905">
      <w:pPr>
        <w:ind w:left="720"/>
      </w:pPr>
    </w:p>
    <w:p w:rsidR="00952905" w:rsidRDefault="004171EC">
      <w:pPr>
        <w:ind w:left="720"/>
        <w:jc w:val="center"/>
      </w:pPr>
      <w:r>
        <w:rPr>
          <w:noProof/>
        </w:rPr>
        <w:drawing>
          <wp:inline distT="114300" distB="114300" distL="114300" distR="114300">
            <wp:extent cx="3167063" cy="3161802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1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2905" w:rsidRDefault="004171EC">
      <w:pPr>
        <w:rPr>
          <w:b/>
        </w:rPr>
      </w:pPr>
      <w:r>
        <w:rPr>
          <w:b/>
        </w:rPr>
        <w:t>Exercice 3</w:t>
      </w:r>
    </w:p>
    <w:p w:rsidR="00952905" w:rsidRDefault="00952905">
      <w:pPr>
        <w:rPr>
          <w:b/>
        </w:rPr>
      </w:pPr>
    </w:p>
    <w:p w:rsidR="00952905" w:rsidRDefault="004171EC">
      <w:pPr>
        <w:numPr>
          <w:ilvl w:val="0"/>
          <w:numId w:val="1"/>
        </w:numPr>
      </w:pPr>
      <w:r>
        <w:t>Modifiez le code de l’exercice précédent pour ajouter à la ligne 2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import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gramStart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{ </w:t>
      </w:r>
      <w:proofErr w:type="spell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OrbitControls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} </w:t>
      </w:r>
      <w:r w:rsidRPr="005902A6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from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'three/addons/controls/OrbitControls.js'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952905">
      <w:pPr>
        <w:ind w:left="720"/>
        <w:rPr>
          <w:lang w:val="en-US"/>
        </w:rPr>
      </w:pPr>
    </w:p>
    <w:p w:rsidR="00952905" w:rsidRDefault="004171EC">
      <w:pPr>
        <w:ind w:left="720"/>
      </w:pPr>
      <w:r>
        <w:t xml:space="preserve">Remplacez votre fonction </w:t>
      </w:r>
      <w:proofErr w:type="spellStart"/>
      <w:r>
        <w:rPr>
          <w:b/>
        </w:rPr>
        <w:t>loop</w:t>
      </w:r>
      <w:proofErr w:type="spellEnd"/>
      <w:r>
        <w:rPr>
          <w:b/>
        </w:rPr>
        <w:t xml:space="preserve"> </w:t>
      </w:r>
      <w:r>
        <w:t>par le code ci-dessous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controls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OrbitControls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canvas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lastRenderedPageBreak/>
        <w:t>controls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enableDamping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true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const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loop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()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=&gt;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controls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update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renderer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render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camera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requestAnimationFrame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loop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);</w:t>
      </w:r>
    </w:p>
    <w:p w:rsidR="00952905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:rsidR="00952905" w:rsidRDefault="00952905">
      <w:pPr>
        <w:ind w:left="720"/>
      </w:pPr>
    </w:p>
    <w:p w:rsidR="00952905" w:rsidRDefault="004171EC">
      <w:pPr>
        <w:ind w:left="720"/>
      </w:pPr>
      <w:r>
        <w:t xml:space="preserve">Quel élément de la scène pouvez-vous maintenant manipuler dans la fenêtre d’affichage ? </w:t>
      </w:r>
      <w:r w:rsidR="001B0C3A">
        <w:t xml:space="preserve">la </w:t>
      </w:r>
      <w:proofErr w:type="spellStart"/>
      <w:r w:rsidR="001B0C3A">
        <w:t>sphere</w:t>
      </w:r>
      <w:proofErr w:type="spellEnd"/>
      <w:r w:rsidR="001B0C3A">
        <w:t xml:space="preserve"> ainsi que la light</w:t>
      </w:r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1"/>
        </w:numPr>
      </w:pPr>
      <w:r>
        <w:t xml:space="preserve">Pour mieux se repérer dans la scène, </w:t>
      </w:r>
      <w:proofErr w:type="spellStart"/>
      <w:r>
        <w:t>Threejs</w:t>
      </w:r>
      <w:proofErr w:type="spellEnd"/>
      <w:r>
        <w:t xml:space="preserve"> vous permet d’ajouter à votre code des “helpers”, c’est-à-dire des représentations visuelles de certains éléments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AxesHelper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PointLightHelper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light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));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scene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ew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THREE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4EC9B0"/>
          <w:sz w:val="21"/>
          <w:szCs w:val="21"/>
          <w:lang w:val="en-US"/>
        </w:rPr>
        <w:t>GridHelper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15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));</w:t>
      </w:r>
    </w:p>
    <w:p w:rsidR="00952905" w:rsidRPr="005902A6" w:rsidRDefault="00952905">
      <w:pPr>
        <w:ind w:left="720"/>
        <w:rPr>
          <w:lang w:val="en-US"/>
        </w:rPr>
      </w:pPr>
    </w:p>
    <w:p w:rsidR="00952905" w:rsidRDefault="004171EC">
      <w:pPr>
        <w:ind w:left="720"/>
      </w:pPr>
      <w:r>
        <w:t>Réactivez la rotation de la lumière comme dans l’exercice 2.4 et observez le résultat. A quoi correspondent les couleurs des trois axes ? Dans quel plan s’inscrit la grille ?</w:t>
      </w:r>
      <w:r w:rsidR="005527E2">
        <w:t xml:space="preserve"> </w:t>
      </w:r>
      <w:proofErr w:type="gramStart"/>
      <w:r w:rsidR="005527E2">
        <w:t>a</w:t>
      </w:r>
      <w:proofErr w:type="gramEnd"/>
      <w:r w:rsidR="005527E2">
        <w:t xml:space="preserve"> X, Y et Z</w:t>
      </w:r>
    </w:p>
    <w:p w:rsidR="00952905" w:rsidRDefault="004171EC">
      <w:pPr>
        <w:ind w:left="720"/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4438650</wp:posOffset>
            </wp:positionH>
            <wp:positionV relativeFrom="paragraph">
              <wp:posOffset>114300</wp:posOffset>
            </wp:positionV>
            <wp:extent cx="1611923" cy="1466850"/>
            <wp:effectExtent l="0" t="0" r="0" b="0"/>
            <wp:wrapSquare wrapText="bothSides" distT="114300" distB="114300" distL="114300" distR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923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52905" w:rsidRDefault="004171EC">
      <w:pPr>
        <w:numPr>
          <w:ilvl w:val="0"/>
          <w:numId w:val="1"/>
        </w:numPr>
      </w:pPr>
      <w:r>
        <w:t xml:space="preserve">Remplacez successivement la sphère par les géométries Plane, Box, </w:t>
      </w:r>
      <w:proofErr w:type="spellStart"/>
      <w:r>
        <w:t>Cylinder</w:t>
      </w:r>
      <w:proofErr w:type="spellEnd"/>
      <w:r>
        <w:t xml:space="preserve">, </w:t>
      </w:r>
      <w:proofErr w:type="spellStart"/>
      <w:r>
        <w:t>Cone</w:t>
      </w:r>
      <w:proofErr w:type="spellEnd"/>
      <w:r>
        <w:t xml:space="preserve">, Torus et </w:t>
      </w:r>
      <w:proofErr w:type="spellStart"/>
      <w:r>
        <w:t>TorusKnot</w:t>
      </w:r>
      <w:proofErr w:type="spellEnd"/>
      <w:r>
        <w:t xml:space="preserve"> à partir de la liste disponible ici : </w:t>
      </w:r>
      <w:hyperlink r:id="rId14">
        <w:r>
          <w:rPr>
            <w:color w:val="1155CC"/>
            <w:u w:val="single"/>
          </w:rPr>
          <w:t>https://www.tutorialspoint.com/thre</w:t>
        </w:r>
        <w:bookmarkStart w:id="1" w:name="_GoBack"/>
        <w:bookmarkEnd w:id="1"/>
        <w:r>
          <w:rPr>
            <w:color w:val="1155CC"/>
            <w:u w:val="single"/>
          </w:rPr>
          <w:t>e</w:t>
        </w:r>
        <w:r>
          <w:rPr>
            <w:color w:val="1155CC"/>
            <w:u w:val="single"/>
          </w:rPr>
          <w:t>js/threejs_geometries.htm</w:t>
        </w:r>
      </w:hyperlink>
    </w:p>
    <w:p w:rsidR="00952905" w:rsidRDefault="004171EC">
      <w:pPr>
        <w:ind w:left="720"/>
      </w:pPr>
      <w:r>
        <w:t>Que pouvez-vous observer avec la géométrie Plane par rapport à l’éclairage ? Comment faire pour aligner l’objet obtenu avec la géométrie Torus sur la grille horizontale ?</w:t>
      </w:r>
    </w:p>
    <w:p w:rsidR="00952905" w:rsidRDefault="004171EC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4438650</wp:posOffset>
            </wp:positionH>
            <wp:positionV relativeFrom="paragraph">
              <wp:posOffset>180975</wp:posOffset>
            </wp:positionV>
            <wp:extent cx="1609725" cy="1158400"/>
            <wp:effectExtent l="0" t="0" r="0" b="0"/>
            <wp:wrapSquare wrapText="bothSides" distT="114300" distB="114300" distL="114300" distR="11430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l="14534" t="4596" r="4729" b="705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1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52905" w:rsidRDefault="004171EC">
      <w:pPr>
        <w:numPr>
          <w:ilvl w:val="0"/>
          <w:numId w:val="1"/>
        </w:numPr>
      </w:pPr>
      <w:r>
        <w:t xml:space="preserve">Différents types de lumières existent dans </w:t>
      </w:r>
      <w:proofErr w:type="spellStart"/>
      <w:r>
        <w:t>Threejs</w:t>
      </w:r>
      <w:proofErr w:type="spellEnd"/>
      <w:r>
        <w:t xml:space="preserve">, dont </w:t>
      </w:r>
      <w:r>
        <w:t xml:space="preserve">deux que vous avez déjà testés. Remplacez votre </w:t>
      </w:r>
      <w:proofErr w:type="spellStart"/>
      <w:r>
        <w:t>PointLight</w:t>
      </w:r>
      <w:proofErr w:type="spellEnd"/>
      <w:r>
        <w:t xml:space="preserve"> par une </w:t>
      </w:r>
      <w:proofErr w:type="spellStart"/>
      <w:r>
        <w:t>DirectionalLight</w:t>
      </w:r>
      <w:proofErr w:type="spellEnd"/>
      <w:r>
        <w:t xml:space="preserve"> puis par une </w:t>
      </w:r>
      <w:proofErr w:type="spellStart"/>
      <w:r>
        <w:t>SpotLight</w:t>
      </w:r>
      <w:proofErr w:type="spellEnd"/>
      <w:r>
        <w:t xml:space="preserve"> et observez la différence sur l’éclairage de l’objet (attention vous devez modifier aussi le “helper” correspondant). Essayez de changer la couleur d</w:t>
      </w:r>
      <w:r>
        <w:t>e la lumière pour voir comment ce changement affecte la sphère.</w:t>
      </w:r>
    </w:p>
    <w:p w:rsidR="00952905" w:rsidRDefault="00952905">
      <w:pPr>
        <w:rPr>
          <w:b/>
        </w:rPr>
      </w:pPr>
    </w:p>
    <w:p w:rsidR="00952905" w:rsidRDefault="004171EC">
      <w:r>
        <w:rPr>
          <w:b/>
        </w:rPr>
        <w:t>Exercice 4</w:t>
      </w:r>
    </w:p>
    <w:p w:rsidR="00952905" w:rsidRDefault="00952905">
      <w:pPr>
        <w:rPr>
          <w:i/>
        </w:rPr>
      </w:pPr>
    </w:p>
    <w:p w:rsidR="00952905" w:rsidRDefault="004171EC">
      <w:pPr>
        <w:numPr>
          <w:ilvl w:val="0"/>
          <w:numId w:val="3"/>
        </w:numPr>
      </w:pPr>
      <w:r>
        <w:t>GSAP (</w:t>
      </w:r>
      <w:proofErr w:type="spellStart"/>
      <w:r>
        <w:t>GreenSock</w:t>
      </w:r>
      <w:proofErr w:type="spellEnd"/>
      <w:r>
        <w:t xml:space="preserve"> Animation Platform) est une bibliothèque JavaScript pour créer des animations fluides. Dans le fichier HTML ajoutez le lien vers la librairie GSAP dans la section &lt;</w:t>
      </w:r>
      <w:proofErr w:type="spellStart"/>
      <w:r>
        <w:t>head</w:t>
      </w:r>
      <w:proofErr w:type="spellEnd"/>
      <w:r>
        <w:t xml:space="preserve">&gt; : </w:t>
      </w:r>
      <w:hyperlink r:id="rId16">
        <w:r>
          <w:rPr>
            <w:color w:val="1155CC"/>
            <w:u w:val="single"/>
          </w:rPr>
          <w:t>https:</w:t>
        </w:r>
        <w:r>
          <w:rPr>
            <w:color w:val="1155CC"/>
            <w:u w:val="single"/>
          </w:rPr>
          <w:t>//greensock.com/docs/v3/Installation</w:t>
        </w:r>
      </w:hyperlink>
      <w:r>
        <w:t xml:space="preserve"> (onglet “CDN”)</w:t>
      </w:r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3"/>
        </w:numPr>
      </w:pPr>
      <w:r>
        <w:t xml:space="preserve">Vous pouvez maintenant utiliser la fonction </w:t>
      </w:r>
      <w:proofErr w:type="spellStart"/>
      <w:proofErr w:type="gramStart"/>
      <w:r>
        <w:rPr>
          <w:b/>
        </w:rPr>
        <w:t>gsap.fromTo</w:t>
      </w:r>
      <w:proofErr w:type="spellEnd"/>
      <w:proofErr w:type="gramEnd"/>
      <w:r>
        <w:rPr>
          <w:b/>
        </w:rPr>
        <w:t>()</w:t>
      </w:r>
      <w:r>
        <w:t xml:space="preserve"> pour définir une animation. Essayez par exemple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lastRenderedPageBreak/>
        <w:t>gsap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fromTo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spellStart"/>
      <w:r w:rsidRPr="005902A6">
        <w:rPr>
          <w:rFonts w:ascii="Courier New" w:eastAsia="Courier New" w:hAnsi="Courier New" w:cs="Courier New"/>
          <w:color w:val="4FC1FF"/>
          <w:sz w:val="21"/>
          <w:szCs w:val="21"/>
          <w:lang w:val="en-US"/>
        </w:rPr>
        <w:t>mesh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material</w:t>
      </w:r>
      <w:proofErr w:type="spell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{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opacity: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0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}, {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opacity: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1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duration: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5902A6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5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});</w:t>
      </w:r>
    </w:p>
    <w:p w:rsidR="00952905" w:rsidRPr="005902A6" w:rsidRDefault="00952905">
      <w:pPr>
        <w:ind w:left="720"/>
        <w:rPr>
          <w:lang w:val="en-US"/>
        </w:rPr>
      </w:pPr>
    </w:p>
    <w:p w:rsidR="00952905" w:rsidRDefault="004171EC">
      <w:pPr>
        <w:ind w:left="720"/>
      </w:pPr>
      <w:r>
        <w:t xml:space="preserve">Sur le même principe, ajoutez un effet d’apparition de la sphère en jouant sur les paramètres </w:t>
      </w:r>
      <w:proofErr w:type="spellStart"/>
      <w:r>
        <w:rPr>
          <w:b/>
        </w:rPr>
        <w:t>scale.x</w:t>
      </w:r>
      <w:proofErr w:type="spellEnd"/>
      <w:r>
        <w:t xml:space="preserve">, </w:t>
      </w:r>
      <w:proofErr w:type="spellStart"/>
      <w:proofErr w:type="gramStart"/>
      <w:r>
        <w:rPr>
          <w:b/>
        </w:rPr>
        <w:t>scale.y</w:t>
      </w:r>
      <w:proofErr w:type="spellEnd"/>
      <w:proofErr w:type="gramEnd"/>
      <w:r>
        <w:t xml:space="preserve"> et </w:t>
      </w:r>
      <w:proofErr w:type="spellStart"/>
      <w:r>
        <w:rPr>
          <w:b/>
        </w:rPr>
        <w:t>scale.z</w:t>
      </w:r>
      <w:proofErr w:type="spellEnd"/>
      <w:r>
        <w:rPr>
          <w:b/>
        </w:rPr>
        <w:t xml:space="preserve"> </w:t>
      </w:r>
      <w:r>
        <w:t xml:space="preserve">de l’objet </w:t>
      </w:r>
      <w:proofErr w:type="spellStart"/>
      <w:r>
        <w:rPr>
          <w:b/>
        </w:rPr>
        <w:t>mesh</w:t>
      </w:r>
      <w:proofErr w:type="spellEnd"/>
      <w:r>
        <w:t>. Vous pouvez ajouter ensuite à votre animation un paramètre “</w:t>
      </w:r>
      <w:proofErr w:type="spellStart"/>
      <w:r>
        <w:t>ease</w:t>
      </w:r>
      <w:proofErr w:type="spellEnd"/>
      <w:proofErr w:type="gramStart"/>
      <w:r>
        <w:t>”:</w:t>
      </w:r>
      <w:proofErr w:type="gramEnd"/>
      <w:r>
        <w:t xml:space="preserve"> </w:t>
      </w:r>
      <w:hyperlink r:id="rId17">
        <w:r>
          <w:rPr>
            <w:color w:val="1155CC"/>
            <w:u w:val="single"/>
          </w:rPr>
          <w:t>https://gsap.com/docs/v3/GSAP/gsap.fromTo()</w:t>
        </w:r>
      </w:hyperlink>
    </w:p>
    <w:p w:rsidR="00952905" w:rsidRDefault="00952905">
      <w:pPr>
        <w:ind w:left="720"/>
      </w:pPr>
    </w:p>
    <w:p w:rsidR="00952905" w:rsidRDefault="004171EC">
      <w:pPr>
        <w:numPr>
          <w:ilvl w:val="0"/>
          <w:numId w:val="3"/>
        </w:numPr>
      </w:pPr>
      <w:r>
        <w:t xml:space="preserve">Utilisez </w:t>
      </w:r>
      <w:proofErr w:type="gramStart"/>
      <w:r>
        <w:rPr>
          <w:b/>
        </w:rPr>
        <w:t>gsap.to(</w:t>
      </w:r>
      <w:proofErr w:type="gramEnd"/>
      <w:r>
        <w:rPr>
          <w:b/>
        </w:rPr>
        <w:t xml:space="preserve">) </w:t>
      </w:r>
      <w:r>
        <w:t>pour modifier les couleurs RGB de la sphère en fonction des coordonnées de la souris lors d’un click :</w:t>
      </w:r>
    </w:p>
    <w:p w:rsidR="00952905" w:rsidRDefault="00952905">
      <w:pPr>
        <w:ind w:left="720"/>
      </w:pP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proofErr w:type="spellStart"/>
      <w:proofErr w:type="gramStart"/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window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</w:t>
      </w:r>
      <w:r w:rsidRPr="005902A6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proofErr w:type="spellStart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mousedown</w:t>
      </w:r>
      <w:proofErr w:type="spellEnd"/>
      <w:r w:rsidRPr="005902A6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(</w:t>
      </w:r>
      <w:r w:rsidRPr="005902A6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event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) </w:t>
      </w:r>
      <w:r w:rsidRPr="005902A6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=&gt;</w:t>
      </w: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{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... </w:t>
      </w:r>
    </w:p>
    <w:p w:rsidR="00952905" w:rsidRPr="005902A6" w:rsidRDefault="004171EC">
      <w:pPr>
        <w:shd w:val="clear" w:color="auto" w:fill="1F1F1F"/>
        <w:spacing w:line="325" w:lineRule="auto"/>
        <w:ind w:left="720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  <w:r w:rsidRPr="005902A6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});</w:t>
      </w:r>
    </w:p>
    <w:p w:rsidR="00952905" w:rsidRPr="005902A6" w:rsidRDefault="00952905">
      <w:pPr>
        <w:rPr>
          <w:lang w:val="en-US"/>
        </w:rPr>
      </w:pPr>
    </w:p>
    <w:p w:rsidR="00952905" w:rsidRPr="005902A6" w:rsidRDefault="004171EC">
      <w:pPr>
        <w:ind w:left="720"/>
        <w:rPr>
          <w:lang w:val="en-US"/>
        </w:rPr>
      </w:pPr>
      <w:hyperlink r:id="rId18">
        <w:r w:rsidRPr="005902A6">
          <w:rPr>
            <w:color w:val="1155CC"/>
            <w:u w:val="single"/>
            <w:lang w:val="en-US"/>
          </w:rPr>
          <w:t>https://gsap.com/docs/v3/GSAP/gsap.to()</w:t>
        </w:r>
      </w:hyperlink>
    </w:p>
    <w:p w:rsidR="00952905" w:rsidRPr="005902A6" w:rsidRDefault="004171EC">
      <w:pPr>
        <w:ind w:left="720"/>
        <w:rPr>
          <w:lang w:val="en-US"/>
        </w:rPr>
      </w:pPr>
      <w:hyperlink r:id="rId19">
        <w:r w:rsidRPr="005902A6">
          <w:rPr>
            <w:color w:val="1155CC"/>
            <w:u w:val="single"/>
            <w:lang w:val="en-US"/>
          </w:rPr>
          <w:t>https://developer.mozilla.org/en-US/docs/Web/API/MouseEvent/pageX</w:t>
        </w:r>
      </w:hyperlink>
    </w:p>
    <w:p w:rsidR="00952905" w:rsidRPr="005902A6" w:rsidRDefault="00952905">
      <w:pPr>
        <w:ind w:left="720"/>
        <w:rPr>
          <w:lang w:val="en-US"/>
        </w:rPr>
      </w:pPr>
    </w:p>
    <w:p w:rsidR="00952905" w:rsidRDefault="004171EC">
      <w:pPr>
        <w:rPr>
          <w:b/>
        </w:rPr>
      </w:pPr>
      <w:r>
        <w:t>Résulta</w:t>
      </w:r>
      <w:r>
        <w:t xml:space="preserve">t à obtenir : </w:t>
      </w:r>
      <w:hyperlink r:id="rId20">
        <w:r>
          <w:rPr>
            <w:color w:val="1155CC"/>
            <w:u w:val="single"/>
          </w:rPr>
          <w:t>https://mediaserver.unilim.fr/videos/09122023-173121/</w:t>
        </w:r>
      </w:hyperlink>
    </w:p>
    <w:sectPr w:rsidR="0095290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3345B9"/>
    <w:multiLevelType w:val="multilevel"/>
    <w:tmpl w:val="FBDCB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7883D8A"/>
    <w:multiLevelType w:val="multilevel"/>
    <w:tmpl w:val="370649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4E314E9"/>
    <w:multiLevelType w:val="multilevel"/>
    <w:tmpl w:val="C966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60E6434"/>
    <w:multiLevelType w:val="multilevel"/>
    <w:tmpl w:val="EAF0AE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905"/>
    <w:rsid w:val="001B0C3A"/>
    <w:rsid w:val="004171EC"/>
    <w:rsid w:val="005527E2"/>
    <w:rsid w:val="005902A6"/>
    <w:rsid w:val="00952905"/>
    <w:rsid w:val="00F7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F64A58"/>
  <w15:docId w15:val="{F6EC6F50-2F8C-4EEB-B11F-0BB8B4234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aragraphedeliste">
    <w:name w:val="List Paragraph"/>
    <w:basedOn w:val="Normal"/>
    <w:uiPriority w:val="34"/>
    <w:qFormat/>
    <w:rsid w:val="005902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sap.com/docs/v3/GSAP/gsap.to()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voskan.host/2023/02/02/materials-in-three-js-an-overview-with-examples-and-parameters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sap.com/docs/v3/GSAP/gsap.fromTo()" TargetMode="External"/><Relationship Id="rId2" Type="http://schemas.openxmlformats.org/officeDocument/2006/relationships/styles" Target="styles.xml"/><Relationship Id="rId16" Type="http://schemas.openxmlformats.org/officeDocument/2006/relationships/hyperlink" Target="https://greensock.com/docs/v3/Installation" TargetMode="External"/><Relationship Id="rId20" Type="http://schemas.openxmlformats.org/officeDocument/2006/relationships/hyperlink" Target="https://mediaserver.unilim.fr/videos/09122023-173121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threejs.org/docs/index.html" TargetMode="External"/><Relationship Id="rId11" Type="http://schemas.openxmlformats.org/officeDocument/2006/relationships/image" Target="media/image4.gif"/><Relationship Id="rId5" Type="http://schemas.openxmlformats.org/officeDocument/2006/relationships/hyperlink" Target="https://threejs.org/docs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gif"/><Relationship Id="rId19" Type="http://schemas.openxmlformats.org/officeDocument/2006/relationships/hyperlink" Target="https://developer.mozilla.org/en-US/docs/Web/API/MouseEvent/page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tutorialspoint.com/threejs/threejs_geometries.htm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7</Pages>
  <Words>1360</Words>
  <Characters>7483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Josue Perrault</cp:lastModifiedBy>
  <cp:revision>3</cp:revision>
  <dcterms:created xsi:type="dcterms:W3CDTF">2024-01-23T07:46:00Z</dcterms:created>
  <dcterms:modified xsi:type="dcterms:W3CDTF">2024-01-23T10:57:00Z</dcterms:modified>
</cp:coreProperties>
</file>